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1B4C6" w14:textId="77777777" w:rsidR="00F354FD" w:rsidRPr="00FA5D80" w:rsidRDefault="00F354F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B53C1" w14:textId="77777777" w:rsidR="009113E7" w:rsidRPr="00FA5D80" w:rsidRDefault="009113E7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8D4647" w14:textId="7B280741" w:rsidR="00F354FD" w:rsidRPr="00CB11B8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RAZVOJNA AGENCIJA TINTL</w:t>
      </w:r>
    </w:p>
    <w:p w14:paraId="4BCDE137" w14:textId="2464291C" w:rsidR="00F354FD" w:rsidRPr="00CB11B8" w:rsidRDefault="00D942D0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A.G.</w:t>
      </w:r>
      <w:r w:rsidR="00F354FD" w:rsidRPr="00CB11B8">
        <w:rPr>
          <w:rFonts w:ascii="Times New Roman" w:hAnsi="Times New Roman" w:cs="Times New Roman"/>
          <w:sz w:val="24"/>
          <w:szCs w:val="24"/>
        </w:rPr>
        <w:t xml:space="preserve"> MATOŠA 2</w:t>
      </w:r>
      <w:r w:rsidR="009D65B0" w:rsidRPr="00CB11B8">
        <w:rPr>
          <w:rFonts w:ascii="Times New Roman" w:hAnsi="Times New Roman" w:cs="Times New Roman"/>
          <w:sz w:val="24"/>
          <w:szCs w:val="24"/>
        </w:rPr>
        <w:t>6</w:t>
      </w:r>
    </w:p>
    <w:p w14:paraId="3445E980" w14:textId="77777777" w:rsidR="00F354FD" w:rsidRPr="00CB11B8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32249 TOVARNIK</w:t>
      </w:r>
    </w:p>
    <w:p w14:paraId="791BAA44" w14:textId="482726C6" w:rsidR="00F354FD" w:rsidRPr="00CB11B8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Predsjedni</w:t>
      </w:r>
      <w:r w:rsidR="00D912EA" w:rsidRPr="00CB11B8">
        <w:rPr>
          <w:rFonts w:ascii="Times New Roman" w:hAnsi="Times New Roman" w:cs="Times New Roman"/>
          <w:sz w:val="24"/>
          <w:szCs w:val="24"/>
        </w:rPr>
        <w:t>ca</w:t>
      </w:r>
      <w:r w:rsidRPr="00CB11B8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58C11616" w14:textId="651C92C0" w:rsidR="00FE214A" w:rsidRPr="00CB11B8" w:rsidRDefault="00FE214A" w:rsidP="00FE21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 xml:space="preserve">KLASA: </w:t>
      </w:r>
      <w:bookmarkStart w:id="0" w:name="_Hlk218753683"/>
      <w:r w:rsidR="00D912EA" w:rsidRPr="00CB11B8">
        <w:rPr>
          <w:rFonts w:ascii="Times New Roman" w:hAnsi="Times New Roman" w:cs="Times New Roman"/>
          <w:sz w:val="24"/>
          <w:szCs w:val="24"/>
        </w:rPr>
        <w:t>007-01/26-01/0</w:t>
      </w:r>
      <w:r w:rsidR="00A84DED">
        <w:rPr>
          <w:rFonts w:ascii="Times New Roman" w:hAnsi="Times New Roman" w:cs="Times New Roman"/>
          <w:sz w:val="24"/>
          <w:szCs w:val="24"/>
        </w:rPr>
        <w:t>4</w:t>
      </w:r>
      <w:r w:rsidR="008B03E6" w:rsidRPr="00CB11B8">
        <w:rPr>
          <w:rFonts w:ascii="Times New Roman" w:hAnsi="Times New Roman" w:cs="Times New Roman"/>
          <w:sz w:val="24"/>
          <w:szCs w:val="24"/>
        </w:rPr>
        <w:tab/>
      </w:r>
      <w:bookmarkEnd w:id="0"/>
    </w:p>
    <w:p w14:paraId="02793837" w14:textId="11CCB221" w:rsidR="00FE214A" w:rsidRPr="00CB11B8" w:rsidRDefault="00FE214A" w:rsidP="00FE21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URBROJ:</w:t>
      </w:r>
      <w:r w:rsidR="008B03E6" w:rsidRPr="00CB11B8">
        <w:rPr>
          <w:rFonts w:ascii="Times New Roman" w:hAnsi="Times New Roman" w:cs="Times New Roman"/>
          <w:sz w:val="24"/>
          <w:szCs w:val="24"/>
        </w:rPr>
        <w:t xml:space="preserve"> </w:t>
      </w:r>
      <w:r w:rsidR="00E25F8C" w:rsidRPr="00CB11B8">
        <w:rPr>
          <w:rFonts w:ascii="Times New Roman" w:hAnsi="Times New Roman" w:cs="Times New Roman"/>
          <w:sz w:val="24"/>
          <w:szCs w:val="24"/>
        </w:rPr>
        <w:t xml:space="preserve"> </w:t>
      </w:r>
      <w:r w:rsidR="00D912EA" w:rsidRPr="00CB11B8">
        <w:rPr>
          <w:rFonts w:ascii="Times New Roman" w:hAnsi="Times New Roman" w:cs="Times New Roman"/>
          <w:sz w:val="24"/>
          <w:szCs w:val="24"/>
        </w:rPr>
        <w:t>2196-28-1-26-0</w:t>
      </w:r>
      <w:r w:rsidR="00A84DED">
        <w:rPr>
          <w:rFonts w:ascii="Times New Roman" w:hAnsi="Times New Roman" w:cs="Times New Roman"/>
          <w:sz w:val="24"/>
          <w:szCs w:val="24"/>
        </w:rPr>
        <w:t>5</w:t>
      </w:r>
    </w:p>
    <w:p w14:paraId="5F31AD7B" w14:textId="1BE996FB" w:rsidR="00F354FD" w:rsidRPr="00CB11B8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 xml:space="preserve">Tovarnik, </w:t>
      </w:r>
      <w:bookmarkStart w:id="1" w:name="_Hlk218753726"/>
      <w:r w:rsidR="00521E96">
        <w:rPr>
          <w:rFonts w:ascii="Times New Roman" w:hAnsi="Times New Roman" w:cs="Times New Roman"/>
          <w:sz w:val="24"/>
          <w:szCs w:val="24"/>
        </w:rPr>
        <w:t>27.07</w:t>
      </w:r>
      <w:r w:rsidR="00D912EA" w:rsidRPr="00CB11B8">
        <w:rPr>
          <w:rFonts w:ascii="Times New Roman" w:hAnsi="Times New Roman" w:cs="Times New Roman"/>
          <w:sz w:val="24"/>
          <w:szCs w:val="24"/>
        </w:rPr>
        <w:t>.</w:t>
      </w:r>
      <w:r w:rsidR="009239B9" w:rsidRPr="00CB11B8">
        <w:rPr>
          <w:rFonts w:ascii="Times New Roman" w:hAnsi="Times New Roman" w:cs="Times New Roman"/>
          <w:sz w:val="24"/>
          <w:szCs w:val="24"/>
        </w:rPr>
        <w:t>2026</w:t>
      </w:r>
      <w:r w:rsidR="006A6577" w:rsidRPr="00CB11B8">
        <w:rPr>
          <w:rFonts w:ascii="Times New Roman" w:hAnsi="Times New Roman" w:cs="Times New Roman"/>
          <w:sz w:val="24"/>
          <w:szCs w:val="24"/>
        </w:rPr>
        <w:t>. godine</w:t>
      </w:r>
      <w:bookmarkEnd w:id="1"/>
    </w:p>
    <w:p w14:paraId="3254D6E1" w14:textId="77777777" w:rsidR="00F354FD" w:rsidRPr="00CB11B8" w:rsidRDefault="00F354F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BFEF1" w14:textId="77777777" w:rsidR="000629B5" w:rsidRPr="00CB11B8" w:rsidRDefault="000629B5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99C28" w14:textId="47D0DA55" w:rsidR="00C943ED" w:rsidRPr="00CB11B8" w:rsidRDefault="00C943ED" w:rsidP="00F354FD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1B8">
        <w:rPr>
          <w:rFonts w:ascii="Times New Roman" w:hAnsi="Times New Roman" w:cs="Times New Roman"/>
          <w:b/>
          <w:bCs/>
          <w:sz w:val="28"/>
          <w:szCs w:val="28"/>
        </w:rPr>
        <w:t>ZAPISNIK</w:t>
      </w:r>
    </w:p>
    <w:p w14:paraId="14E818D9" w14:textId="789CDD94" w:rsidR="00351AAD" w:rsidRPr="00CB11B8" w:rsidRDefault="00C943E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1B8">
        <w:rPr>
          <w:rFonts w:ascii="Times New Roman" w:hAnsi="Times New Roman" w:cs="Times New Roman"/>
          <w:b/>
          <w:bCs/>
          <w:sz w:val="28"/>
          <w:szCs w:val="28"/>
        </w:rPr>
        <w:t xml:space="preserve">SA </w:t>
      </w:r>
      <w:r w:rsidR="006A6577" w:rsidRPr="00CB11B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84DE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B11B8">
        <w:rPr>
          <w:rFonts w:ascii="Times New Roman" w:hAnsi="Times New Roman" w:cs="Times New Roman"/>
          <w:b/>
          <w:bCs/>
          <w:sz w:val="28"/>
          <w:szCs w:val="28"/>
        </w:rPr>
        <w:t>. SJEDNICE UPRAVNOG VIJEĆA RA TINTL</w:t>
      </w:r>
    </w:p>
    <w:p w14:paraId="43FC6FDC" w14:textId="77777777" w:rsidR="00F354FD" w:rsidRPr="00CB11B8" w:rsidRDefault="00F354F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A5AAA" w14:textId="77777777" w:rsidR="000629B5" w:rsidRPr="00CB11B8" w:rsidRDefault="000629B5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50609B" w14:textId="77777777" w:rsidR="000629B5" w:rsidRPr="00CB11B8" w:rsidRDefault="000629B5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A7CBBC" w14:textId="77777777" w:rsidR="009113E7" w:rsidRPr="00CB11B8" w:rsidRDefault="009113E7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ED758" w14:textId="573F5EF4" w:rsidR="00C943ED" w:rsidRPr="00CB11B8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 xml:space="preserve">U Tovarniku, </w:t>
      </w:r>
      <w:r w:rsidR="00A84DED">
        <w:rPr>
          <w:rFonts w:ascii="Times New Roman" w:hAnsi="Times New Roman" w:cs="Times New Roman"/>
          <w:sz w:val="24"/>
          <w:szCs w:val="24"/>
        </w:rPr>
        <w:t>27.07.</w:t>
      </w:r>
      <w:r w:rsidR="009E0011" w:rsidRPr="00CB11B8">
        <w:rPr>
          <w:rFonts w:ascii="Times New Roman" w:hAnsi="Times New Roman" w:cs="Times New Roman"/>
          <w:sz w:val="24"/>
          <w:szCs w:val="24"/>
        </w:rPr>
        <w:t xml:space="preserve">2026. </w:t>
      </w:r>
      <w:r w:rsidRPr="00CB11B8">
        <w:rPr>
          <w:rFonts w:ascii="Times New Roman" w:hAnsi="Times New Roman" w:cs="Times New Roman"/>
          <w:sz w:val="24"/>
          <w:szCs w:val="24"/>
        </w:rPr>
        <w:t>godine</w:t>
      </w:r>
    </w:p>
    <w:p w14:paraId="396CEAD3" w14:textId="77777777" w:rsidR="00C943ED" w:rsidRPr="00CB11B8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6BBBD2" w14:textId="6E5300C0" w:rsidR="00C943ED" w:rsidRPr="00CB11B8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S početkom u</w:t>
      </w:r>
      <w:r w:rsidR="00420487" w:rsidRPr="00CB11B8">
        <w:rPr>
          <w:rFonts w:ascii="Times New Roman" w:hAnsi="Times New Roman" w:cs="Times New Roman"/>
          <w:sz w:val="24"/>
          <w:szCs w:val="24"/>
        </w:rPr>
        <w:t xml:space="preserve"> </w:t>
      </w:r>
      <w:r w:rsidR="00A84DED">
        <w:rPr>
          <w:rFonts w:ascii="Times New Roman" w:hAnsi="Times New Roman" w:cs="Times New Roman"/>
          <w:sz w:val="24"/>
          <w:szCs w:val="24"/>
        </w:rPr>
        <w:t>9</w:t>
      </w:r>
      <w:r w:rsidRPr="00CB11B8">
        <w:rPr>
          <w:rFonts w:ascii="Times New Roman" w:hAnsi="Times New Roman" w:cs="Times New Roman"/>
          <w:sz w:val="24"/>
          <w:szCs w:val="24"/>
        </w:rPr>
        <w:t>:</w:t>
      </w:r>
      <w:r w:rsidR="009E0011" w:rsidRPr="00CB11B8">
        <w:rPr>
          <w:rFonts w:ascii="Times New Roman" w:hAnsi="Times New Roman" w:cs="Times New Roman"/>
          <w:sz w:val="24"/>
          <w:szCs w:val="24"/>
        </w:rPr>
        <w:t>00</w:t>
      </w:r>
      <w:r w:rsidRPr="00CB11B8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731C87F7" w14:textId="77777777" w:rsidR="00C943ED" w:rsidRPr="00CB11B8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46E1F5" w14:textId="6A8B076D" w:rsidR="00C943ED" w:rsidRPr="00CB11B8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 xml:space="preserve">Nazočni: </w:t>
      </w:r>
      <w:r w:rsidR="005704EC" w:rsidRPr="00CB11B8">
        <w:rPr>
          <w:rFonts w:ascii="Times New Roman" w:hAnsi="Times New Roman" w:cs="Times New Roman"/>
          <w:sz w:val="24"/>
          <w:szCs w:val="24"/>
        </w:rPr>
        <w:t xml:space="preserve"> </w:t>
      </w:r>
      <w:r w:rsidR="00420487" w:rsidRPr="00CB11B8">
        <w:rPr>
          <w:rFonts w:ascii="Times New Roman" w:hAnsi="Times New Roman" w:cs="Times New Roman"/>
          <w:sz w:val="24"/>
          <w:szCs w:val="24"/>
        </w:rPr>
        <w:t xml:space="preserve"> </w:t>
      </w:r>
      <w:r w:rsidR="00D912EA" w:rsidRPr="00CB11B8">
        <w:rPr>
          <w:rFonts w:ascii="Times New Roman" w:hAnsi="Times New Roman" w:cs="Times New Roman"/>
          <w:sz w:val="24"/>
          <w:szCs w:val="24"/>
        </w:rPr>
        <w:t xml:space="preserve">Ivana Tomaš, </w:t>
      </w:r>
      <w:r w:rsidR="00074D8F" w:rsidRPr="00CB11B8">
        <w:rPr>
          <w:rFonts w:ascii="Times New Roman" w:hAnsi="Times New Roman" w:cs="Times New Roman"/>
          <w:sz w:val="24"/>
          <w:szCs w:val="24"/>
        </w:rPr>
        <w:t>Elizabeta Širić</w:t>
      </w:r>
      <w:r w:rsidR="006A6577" w:rsidRPr="00CB11B8">
        <w:rPr>
          <w:rFonts w:ascii="Times New Roman" w:hAnsi="Times New Roman" w:cs="Times New Roman"/>
          <w:sz w:val="24"/>
          <w:szCs w:val="24"/>
        </w:rPr>
        <w:t xml:space="preserve">, </w:t>
      </w:r>
      <w:r w:rsidR="00074D8F" w:rsidRPr="00CB11B8">
        <w:rPr>
          <w:rFonts w:ascii="Times New Roman" w:hAnsi="Times New Roman" w:cs="Times New Roman"/>
          <w:sz w:val="24"/>
          <w:szCs w:val="24"/>
        </w:rPr>
        <w:t xml:space="preserve">Dubravka </w:t>
      </w:r>
      <w:proofErr w:type="spellStart"/>
      <w:r w:rsidR="00074D8F" w:rsidRPr="00CB11B8">
        <w:rPr>
          <w:rFonts w:ascii="Times New Roman" w:hAnsi="Times New Roman" w:cs="Times New Roman"/>
          <w:sz w:val="24"/>
          <w:szCs w:val="24"/>
        </w:rPr>
        <w:t>Vrselja</w:t>
      </w:r>
      <w:proofErr w:type="spellEnd"/>
      <w:r w:rsidR="00A84DED">
        <w:rPr>
          <w:rFonts w:ascii="Times New Roman" w:hAnsi="Times New Roman" w:cs="Times New Roman"/>
          <w:sz w:val="24"/>
          <w:szCs w:val="24"/>
        </w:rPr>
        <w:t xml:space="preserve">, Zoran Palijan, Dalibor </w:t>
      </w:r>
      <w:proofErr w:type="spellStart"/>
      <w:r w:rsidR="00A84DED">
        <w:rPr>
          <w:rFonts w:ascii="Times New Roman" w:hAnsi="Times New Roman" w:cs="Times New Roman"/>
          <w:sz w:val="24"/>
          <w:szCs w:val="24"/>
        </w:rPr>
        <w:t>Patačić</w:t>
      </w:r>
      <w:proofErr w:type="spellEnd"/>
    </w:p>
    <w:p w14:paraId="0985E60E" w14:textId="77777777" w:rsidR="006D0BE2" w:rsidRPr="00CB11B8" w:rsidRDefault="006D0BE2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B0F5D8" w14:textId="53BE7811" w:rsidR="006D0BE2" w:rsidRPr="00CB11B8" w:rsidRDefault="006D0BE2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Ostali nazočni na sjednici:</w:t>
      </w:r>
    </w:p>
    <w:p w14:paraId="5F898108" w14:textId="77777777" w:rsidR="00AB2375" w:rsidRPr="00CB11B8" w:rsidRDefault="00AB2375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0DD06D" w14:textId="352A81FF" w:rsidR="00C943ED" w:rsidRPr="00CB11B8" w:rsidRDefault="006D0BE2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 xml:space="preserve">1. </w:t>
      </w:r>
      <w:r w:rsidR="008B03E6" w:rsidRPr="00CB11B8">
        <w:rPr>
          <w:rFonts w:ascii="Times New Roman" w:hAnsi="Times New Roman" w:cs="Times New Roman"/>
          <w:sz w:val="24"/>
          <w:szCs w:val="24"/>
        </w:rPr>
        <w:t>Albert Varga</w:t>
      </w:r>
      <w:r w:rsidRPr="00CB11B8">
        <w:rPr>
          <w:rFonts w:ascii="Times New Roman" w:hAnsi="Times New Roman" w:cs="Times New Roman"/>
          <w:sz w:val="24"/>
          <w:szCs w:val="24"/>
        </w:rPr>
        <w:t xml:space="preserve">, </w:t>
      </w:r>
      <w:r w:rsidR="008B03E6" w:rsidRPr="00CB11B8">
        <w:rPr>
          <w:rFonts w:ascii="Times New Roman" w:hAnsi="Times New Roman" w:cs="Times New Roman"/>
          <w:sz w:val="24"/>
          <w:szCs w:val="24"/>
        </w:rPr>
        <w:t>ravnatelj Razvojne agencije TINTL</w:t>
      </w:r>
    </w:p>
    <w:p w14:paraId="4CDD036F" w14:textId="77777777" w:rsidR="00AB2375" w:rsidRPr="00CB11B8" w:rsidRDefault="00AB2375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21F54" w14:textId="77777777" w:rsidR="000629B5" w:rsidRPr="00CB11B8" w:rsidRDefault="000629B5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6B7ECC" w14:textId="7AE8A3E0" w:rsidR="00C943ED" w:rsidRPr="00CB11B8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Nakon pozdrava i kratke uvodne riječi predložen</w:t>
      </w:r>
      <w:r w:rsidR="00A117B5" w:rsidRPr="00CB11B8">
        <w:rPr>
          <w:rFonts w:ascii="Times New Roman" w:hAnsi="Times New Roman" w:cs="Times New Roman"/>
          <w:sz w:val="24"/>
          <w:szCs w:val="24"/>
        </w:rPr>
        <w:t xml:space="preserve"> je</w:t>
      </w:r>
      <w:r w:rsidRPr="00CB11B8">
        <w:rPr>
          <w:rFonts w:ascii="Times New Roman" w:hAnsi="Times New Roman" w:cs="Times New Roman"/>
          <w:sz w:val="24"/>
          <w:szCs w:val="24"/>
        </w:rPr>
        <w:t xml:space="preserve">  Dnevni red s točkama:</w:t>
      </w:r>
    </w:p>
    <w:p w14:paraId="68114797" w14:textId="77777777" w:rsidR="003B63A9" w:rsidRPr="00CB11B8" w:rsidRDefault="003B63A9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D2CF88" w14:textId="77777777" w:rsidR="00A84DED" w:rsidRDefault="00A84DED" w:rsidP="00A84DED">
      <w:pPr>
        <w:pStyle w:val="Odlomakpopisa"/>
        <w:numPr>
          <w:ilvl w:val="0"/>
          <w:numId w:val="1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DED">
        <w:rPr>
          <w:rFonts w:ascii="Times New Roman" w:hAnsi="Times New Roman" w:cs="Times New Roman"/>
          <w:sz w:val="24"/>
          <w:szCs w:val="24"/>
        </w:rPr>
        <w:t xml:space="preserve">Usvajanje Zapisnika s 32. sjednice Upravnog vijeća Razvojne agencije TINTL, </w:t>
      </w:r>
    </w:p>
    <w:p w14:paraId="603AC18F" w14:textId="77777777" w:rsidR="00A84DED" w:rsidRDefault="00A84DED" w:rsidP="00A84DED">
      <w:pPr>
        <w:pStyle w:val="Odlomakpopisa"/>
        <w:numPr>
          <w:ilvl w:val="0"/>
          <w:numId w:val="1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DED">
        <w:rPr>
          <w:rFonts w:ascii="Times New Roman" w:hAnsi="Times New Roman" w:cs="Times New Roman"/>
          <w:sz w:val="24"/>
          <w:szCs w:val="24"/>
        </w:rPr>
        <w:t xml:space="preserve">Usvajanje novog Pravilnika o provedbi postupaka jednostavne nabave, </w:t>
      </w:r>
    </w:p>
    <w:p w14:paraId="538575D9" w14:textId="77777777" w:rsidR="00A84DED" w:rsidRDefault="00A84DED" w:rsidP="00A84DED">
      <w:pPr>
        <w:pStyle w:val="Odlomakpopisa"/>
        <w:numPr>
          <w:ilvl w:val="0"/>
          <w:numId w:val="1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DED">
        <w:rPr>
          <w:rFonts w:ascii="Times New Roman" w:hAnsi="Times New Roman" w:cs="Times New Roman"/>
          <w:sz w:val="24"/>
          <w:szCs w:val="24"/>
        </w:rPr>
        <w:t xml:space="preserve">Usvajanje Polugodišnjeg izvještaja o izvršenju financijskog plana za 2026. godinu, </w:t>
      </w:r>
    </w:p>
    <w:p w14:paraId="346849AB" w14:textId="2B5413B9" w:rsidR="00201F44" w:rsidRPr="00A84DED" w:rsidRDefault="00A84DED" w:rsidP="00A84DED">
      <w:pPr>
        <w:pStyle w:val="Odlomakpopisa"/>
        <w:numPr>
          <w:ilvl w:val="0"/>
          <w:numId w:val="1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DED">
        <w:rPr>
          <w:rFonts w:ascii="Times New Roman" w:hAnsi="Times New Roman" w:cs="Times New Roman"/>
          <w:sz w:val="24"/>
          <w:szCs w:val="24"/>
        </w:rPr>
        <w:t xml:space="preserve"> Razno.</w:t>
      </w:r>
    </w:p>
    <w:p w14:paraId="4408962F" w14:textId="77777777" w:rsidR="00A84DED" w:rsidRPr="00A84DED" w:rsidRDefault="00A84DED" w:rsidP="00A84DED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0D4D8" w14:textId="111E189F" w:rsidR="00D40858" w:rsidRPr="00CB11B8" w:rsidRDefault="00D40858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Otvorena je rasprava. Rasprave nije bilo. Predloženi dnevni red je jednoglasno usvojen.</w:t>
      </w:r>
    </w:p>
    <w:p w14:paraId="6AAB72FA" w14:textId="77777777" w:rsidR="00201F44" w:rsidRPr="00CB11B8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22B39" w14:textId="77777777" w:rsidR="00201F44" w:rsidRPr="00CB11B8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C1DA4" w14:textId="77777777" w:rsidR="00201F44" w:rsidRPr="00CB11B8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378C0" w14:textId="77777777" w:rsidR="00201F44" w:rsidRPr="00CB11B8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9A133" w14:textId="77777777" w:rsidR="00201F44" w:rsidRPr="00CB11B8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1763C" w14:textId="77777777" w:rsidR="00201F44" w:rsidRPr="00CB11B8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A662B" w14:textId="77777777" w:rsidR="005214C8" w:rsidRPr="00CB11B8" w:rsidRDefault="005214C8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9D816C" w14:textId="5BBEFAE6" w:rsidR="005214C8" w:rsidRPr="00CB11B8" w:rsidRDefault="005214C8" w:rsidP="005214C8">
      <w:pPr>
        <w:spacing w:after="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11B8">
        <w:rPr>
          <w:rFonts w:ascii="Times New Roman" w:hAnsi="Times New Roman" w:cs="Times New Roman"/>
          <w:b/>
          <w:bCs/>
          <w:sz w:val="24"/>
          <w:szCs w:val="24"/>
        </w:rPr>
        <w:t xml:space="preserve">Točka 1: Usvajanje Zapisnika s </w:t>
      </w:r>
      <w:r w:rsidR="00C241CB" w:rsidRPr="00CB11B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65A3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B11B8">
        <w:rPr>
          <w:rFonts w:ascii="Times New Roman" w:hAnsi="Times New Roman" w:cs="Times New Roman"/>
          <w:b/>
          <w:bCs/>
          <w:sz w:val="24"/>
          <w:szCs w:val="24"/>
        </w:rPr>
        <w:t>. sjednice Upravnog vijeća Razvojne agencije TINTL</w:t>
      </w:r>
    </w:p>
    <w:p w14:paraId="542FC4E2" w14:textId="0FF05EB1" w:rsidR="005214C8" w:rsidRPr="00CB11B8" w:rsidRDefault="005214C8" w:rsidP="005214C8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Sjednicu je otvori</w:t>
      </w:r>
      <w:r w:rsidR="00201F44" w:rsidRPr="00CB11B8">
        <w:rPr>
          <w:rFonts w:ascii="Times New Roman" w:hAnsi="Times New Roman" w:cs="Times New Roman"/>
          <w:sz w:val="24"/>
          <w:szCs w:val="24"/>
        </w:rPr>
        <w:t>la</w:t>
      </w:r>
      <w:r w:rsidRPr="00CB11B8">
        <w:rPr>
          <w:rFonts w:ascii="Times New Roman" w:hAnsi="Times New Roman" w:cs="Times New Roman"/>
          <w:sz w:val="24"/>
          <w:szCs w:val="24"/>
        </w:rPr>
        <w:t xml:space="preserve"> predsjedni</w:t>
      </w:r>
      <w:r w:rsidR="00201F44" w:rsidRPr="00CB11B8">
        <w:rPr>
          <w:rFonts w:ascii="Times New Roman" w:hAnsi="Times New Roman" w:cs="Times New Roman"/>
          <w:sz w:val="24"/>
          <w:szCs w:val="24"/>
        </w:rPr>
        <w:t>ca</w:t>
      </w:r>
      <w:r w:rsidRPr="00CB11B8">
        <w:rPr>
          <w:rFonts w:ascii="Times New Roman" w:hAnsi="Times New Roman" w:cs="Times New Roman"/>
          <w:sz w:val="24"/>
          <w:szCs w:val="24"/>
        </w:rPr>
        <w:t xml:space="preserve"> Upravnog vijeća </w:t>
      </w:r>
      <w:r w:rsidR="00201F44" w:rsidRPr="00CB11B8">
        <w:rPr>
          <w:rFonts w:ascii="Times New Roman" w:hAnsi="Times New Roman" w:cs="Times New Roman"/>
          <w:sz w:val="24"/>
          <w:szCs w:val="24"/>
        </w:rPr>
        <w:t>Ivana Tomaš</w:t>
      </w:r>
      <w:r w:rsidRPr="00CB11B8">
        <w:rPr>
          <w:rFonts w:ascii="Times New Roman" w:hAnsi="Times New Roman" w:cs="Times New Roman"/>
          <w:sz w:val="24"/>
          <w:szCs w:val="24"/>
        </w:rPr>
        <w:t xml:space="preserve"> te otvara prvu točku dnevnog reda: Usvajanje Zapisnika s </w:t>
      </w:r>
      <w:r w:rsidR="00C241CB" w:rsidRPr="00CB11B8">
        <w:rPr>
          <w:rFonts w:ascii="Times New Roman" w:hAnsi="Times New Roman" w:cs="Times New Roman"/>
          <w:sz w:val="24"/>
          <w:szCs w:val="24"/>
        </w:rPr>
        <w:t>3</w:t>
      </w:r>
      <w:r w:rsidR="00565A39">
        <w:rPr>
          <w:rFonts w:ascii="Times New Roman" w:hAnsi="Times New Roman" w:cs="Times New Roman"/>
          <w:sz w:val="24"/>
          <w:szCs w:val="24"/>
        </w:rPr>
        <w:t>2</w:t>
      </w:r>
      <w:r w:rsidRPr="00CB11B8">
        <w:rPr>
          <w:rFonts w:ascii="Times New Roman" w:hAnsi="Times New Roman" w:cs="Times New Roman"/>
          <w:sz w:val="24"/>
          <w:szCs w:val="24"/>
        </w:rPr>
        <w:t xml:space="preserve">. sjednice Upravnog vijeća Razvojne agencije TINTL. </w:t>
      </w:r>
    </w:p>
    <w:p w14:paraId="47A0EDAA" w14:textId="79828256" w:rsidR="005214C8" w:rsidRPr="00CB11B8" w:rsidRDefault="005214C8" w:rsidP="005214C8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 xml:space="preserve">Na raspravu je dan prijedlog zapisnika s </w:t>
      </w:r>
      <w:r w:rsidR="00C241CB" w:rsidRPr="00CB11B8">
        <w:rPr>
          <w:rFonts w:ascii="Times New Roman" w:hAnsi="Times New Roman" w:cs="Times New Roman"/>
          <w:sz w:val="24"/>
          <w:szCs w:val="24"/>
        </w:rPr>
        <w:t>3</w:t>
      </w:r>
      <w:r w:rsidR="00565A39">
        <w:rPr>
          <w:rFonts w:ascii="Times New Roman" w:hAnsi="Times New Roman" w:cs="Times New Roman"/>
          <w:sz w:val="24"/>
          <w:szCs w:val="24"/>
        </w:rPr>
        <w:t>2</w:t>
      </w:r>
      <w:r w:rsidRPr="00CB11B8">
        <w:rPr>
          <w:rFonts w:ascii="Times New Roman" w:hAnsi="Times New Roman" w:cs="Times New Roman"/>
          <w:sz w:val="24"/>
          <w:szCs w:val="24"/>
        </w:rPr>
        <w:t xml:space="preserve">. sjednice Upravnog vijeća </w:t>
      </w:r>
      <w:r w:rsidR="00D40858" w:rsidRPr="00CB11B8">
        <w:rPr>
          <w:rFonts w:ascii="Times New Roman" w:hAnsi="Times New Roman" w:cs="Times New Roman"/>
          <w:sz w:val="24"/>
          <w:szCs w:val="24"/>
        </w:rPr>
        <w:t>R</w:t>
      </w:r>
      <w:r w:rsidRPr="00CB11B8">
        <w:rPr>
          <w:rFonts w:ascii="Times New Roman" w:hAnsi="Times New Roman" w:cs="Times New Roman"/>
          <w:sz w:val="24"/>
          <w:szCs w:val="24"/>
        </w:rPr>
        <w:t xml:space="preserve">azvojne agencije TINTL. Rasprave nije bilo te je zapisnik </w:t>
      </w:r>
      <w:r w:rsidR="00C241CB" w:rsidRPr="00CB11B8">
        <w:rPr>
          <w:rFonts w:ascii="Times New Roman" w:hAnsi="Times New Roman" w:cs="Times New Roman"/>
          <w:sz w:val="24"/>
          <w:szCs w:val="24"/>
        </w:rPr>
        <w:t>3</w:t>
      </w:r>
      <w:r w:rsidR="00565A39">
        <w:rPr>
          <w:rFonts w:ascii="Times New Roman" w:hAnsi="Times New Roman" w:cs="Times New Roman"/>
          <w:sz w:val="24"/>
          <w:szCs w:val="24"/>
        </w:rPr>
        <w:t>2</w:t>
      </w:r>
      <w:r w:rsidRPr="00CB11B8">
        <w:rPr>
          <w:rFonts w:ascii="Times New Roman" w:hAnsi="Times New Roman" w:cs="Times New Roman"/>
          <w:sz w:val="24"/>
          <w:szCs w:val="24"/>
        </w:rPr>
        <w:t>. sjednice Upravnog vijeća Razvojne agencije TINTL jednoglasno usvojen.</w:t>
      </w:r>
    </w:p>
    <w:p w14:paraId="487627A9" w14:textId="77777777" w:rsidR="005214C8" w:rsidRDefault="005214C8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1457A" w14:textId="77777777" w:rsidR="00565A39" w:rsidRDefault="00565A39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29868" w14:textId="3B7759C8" w:rsidR="00565A39" w:rsidRDefault="00565A39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b/>
          <w:bCs/>
          <w:sz w:val="24"/>
          <w:szCs w:val="24"/>
        </w:rPr>
        <w:t>Točka 2</w:t>
      </w:r>
      <w:r w:rsidRPr="00565A39">
        <w:rPr>
          <w:rFonts w:ascii="Times New Roman" w:hAnsi="Times New Roman" w:cs="Times New Roman"/>
          <w:b/>
          <w:bCs/>
          <w:sz w:val="24"/>
          <w:szCs w:val="24"/>
        </w:rPr>
        <w:t>:  Usvajanje novog Pravilnika o provedbi postupaka jednostavne nabave</w:t>
      </w:r>
    </w:p>
    <w:p w14:paraId="5F0D8904" w14:textId="5ADC163F" w:rsidR="00565A39" w:rsidRDefault="00AE794C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raspravu se daje sljedeća točka dnevno reda </w:t>
      </w:r>
      <w:r w:rsidR="007A4E23">
        <w:rPr>
          <w:rFonts w:ascii="Times New Roman" w:hAnsi="Times New Roman" w:cs="Times New Roman"/>
          <w:sz w:val="24"/>
          <w:szCs w:val="24"/>
        </w:rPr>
        <w:t>u</w:t>
      </w:r>
      <w:r w:rsidRPr="00AE794C">
        <w:rPr>
          <w:rFonts w:ascii="Times New Roman" w:hAnsi="Times New Roman" w:cs="Times New Roman"/>
          <w:sz w:val="24"/>
          <w:szCs w:val="24"/>
        </w:rPr>
        <w:t>svajanje novog Pravilnika o provedbi postupaka jednostavne nabave</w:t>
      </w:r>
      <w:r>
        <w:rPr>
          <w:rFonts w:ascii="Times New Roman" w:hAnsi="Times New Roman" w:cs="Times New Roman"/>
          <w:sz w:val="24"/>
          <w:szCs w:val="24"/>
        </w:rPr>
        <w:t xml:space="preserve">. S obzirom na promjenu Zakona o javnoj nabavi </w:t>
      </w:r>
      <w:r w:rsidRPr="00AE794C">
        <w:rPr>
          <w:rFonts w:ascii="Times New Roman" w:hAnsi="Times New Roman" w:cs="Times New Roman"/>
          <w:sz w:val="24"/>
          <w:szCs w:val="24"/>
        </w:rPr>
        <w:t>(»Narodne novine«, broj 120/16., 114/22. i 48/26.)</w:t>
      </w:r>
      <w:r>
        <w:rPr>
          <w:rFonts w:ascii="Times New Roman" w:hAnsi="Times New Roman" w:cs="Times New Roman"/>
          <w:sz w:val="24"/>
          <w:szCs w:val="24"/>
        </w:rPr>
        <w:t xml:space="preserve">, Razvojna agencija TINTL pripremila je novi Pravilnik o provedbi postupka jednostavne nabave. Ravnatelj Albert Varga predstavio je novi Pravilnik o provedbi postupka jednostavne nabave. Rasprave nije bilo. Novi Pravilnik o provedbi postupka jednostavne nabave jednoglasno je usvojen. </w:t>
      </w:r>
    </w:p>
    <w:p w14:paraId="49787160" w14:textId="77777777" w:rsidR="00565A39" w:rsidRPr="00CB11B8" w:rsidRDefault="00565A39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FC7B9" w14:textId="0AED7EDD" w:rsidR="00201F44" w:rsidRPr="00CB11B8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11B8">
        <w:rPr>
          <w:rFonts w:ascii="Times New Roman" w:hAnsi="Times New Roman" w:cs="Times New Roman"/>
          <w:b/>
          <w:bCs/>
          <w:sz w:val="24"/>
          <w:szCs w:val="24"/>
        </w:rPr>
        <w:t xml:space="preserve">Točka </w:t>
      </w:r>
      <w:r w:rsidR="00AE794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B11B8">
        <w:rPr>
          <w:rFonts w:ascii="Times New Roman" w:hAnsi="Times New Roman" w:cs="Times New Roman"/>
          <w:b/>
          <w:bCs/>
          <w:sz w:val="24"/>
          <w:szCs w:val="24"/>
        </w:rPr>
        <w:t xml:space="preserve">: Usvajanje </w:t>
      </w:r>
      <w:r w:rsidR="00AE794C">
        <w:rPr>
          <w:rFonts w:ascii="Times New Roman" w:hAnsi="Times New Roman" w:cs="Times New Roman"/>
          <w:b/>
          <w:bCs/>
          <w:sz w:val="24"/>
          <w:szCs w:val="24"/>
        </w:rPr>
        <w:t>Polugodišnjeg</w:t>
      </w:r>
      <w:r w:rsidRPr="00CB11B8">
        <w:rPr>
          <w:rFonts w:ascii="Times New Roman" w:hAnsi="Times New Roman" w:cs="Times New Roman"/>
          <w:b/>
          <w:bCs/>
          <w:sz w:val="24"/>
          <w:szCs w:val="24"/>
        </w:rPr>
        <w:t xml:space="preserve"> izvještaja o izvršenju financijskog plana za 202</w:t>
      </w:r>
      <w:r w:rsidR="00AE794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B11B8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3FFA3FEB" w14:textId="79CE88A1" w:rsidR="00CB11B8" w:rsidRDefault="00201F44" w:rsidP="00521E96">
      <w:pPr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>Predsjedni</w:t>
      </w:r>
      <w:r w:rsidR="00D912EA" w:rsidRPr="00CB11B8">
        <w:rPr>
          <w:rFonts w:ascii="Times New Roman" w:hAnsi="Times New Roman" w:cs="Times New Roman"/>
          <w:sz w:val="24"/>
          <w:szCs w:val="24"/>
        </w:rPr>
        <w:t>ca</w:t>
      </w:r>
      <w:r w:rsidRPr="00CB11B8">
        <w:rPr>
          <w:rFonts w:ascii="Times New Roman" w:hAnsi="Times New Roman" w:cs="Times New Roman"/>
          <w:sz w:val="24"/>
          <w:szCs w:val="24"/>
        </w:rPr>
        <w:t xml:space="preserve"> Upravnog vijeća otvara sljedeću točku dnevnog reda </w:t>
      </w:r>
      <w:r w:rsidR="00CB11B8" w:rsidRPr="00CB11B8">
        <w:rPr>
          <w:rFonts w:ascii="Times New Roman" w:hAnsi="Times New Roman" w:cs="Times New Roman"/>
          <w:sz w:val="24"/>
          <w:szCs w:val="24"/>
        </w:rPr>
        <w:t>U</w:t>
      </w:r>
      <w:r w:rsidRPr="00CB11B8">
        <w:rPr>
          <w:rFonts w:ascii="Times New Roman" w:hAnsi="Times New Roman" w:cs="Times New Roman"/>
          <w:sz w:val="24"/>
          <w:szCs w:val="24"/>
        </w:rPr>
        <w:t xml:space="preserve">svajanje </w:t>
      </w:r>
      <w:r w:rsidR="00521E96" w:rsidRPr="00A84DED">
        <w:rPr>
          <w:rFonts w:ascii="Times New Roman" w:hAnsi="Times New Roman" w:cs="Times New Roman"/>
          <w:sz w:val="24"/>
          <w:szCs w:val="24"/>
        </w:rPr>
        <w:t>Polugodišnjeg izvještaja o izvršenju financijskog plana za 2026. godinu</w:t>
      </w:r>
      <w:r w:rsidR="00D40858" w:rsidRPr="00CB11B8">
        <w:rPr>
          <w:rFonts w:ascii="Times New Roman" w:hAnsi="Times New Roman" w:cs="Times New Roman"/>
          <w:sz w:val="24"/>
          <w:szCs w:val="24"/>
        </w:rPr>
        <w:t xml:space="preserve"> i daje riječ ravnatelju Razvojne agencije TINTL</w:t>
      </w:r>
      <w:r w:rsidRPr="00CB11B8">
        <w:rPr>
          <w:rFonts w:ascii="Times New Roman" w:hAnsi="Times New Roman" w:cs="Times New Roman"/>
          <w:sz w:val="24"/>
          <w:szCs w:val="24"/>
        </w:rPr>
        <w:t xml:space="preserve">. Ravnatelj Albert Varga je predstavio </w:t>
      </w:r>
      <w:r w:rsidR="00521E96" w:rsidRPr="00A84DED">
        <w:rPr>
          <w:rFonts w:ascii="Times New Roman" w:hAnsi="Times New Roman" w:cs="Times New Roman"/>
          <w:sz w:val="24"/>
          <w:szCs w:val="24"/>
        </w:rPr>
        <w:t>Polugodišnjeg izvještaja o izvršenju financijskog plana za 2026. godinu</w:t>
      </w:r>
      <w:r w:rsidRPr="00CB11B8">
        <w:rPr>
          <w:rFonts w:ascii="Times New Roman" w:hAnsi="Times New Roman" w:cs="Times New Roman"/>
          <w:sz w:val="24"/>
          <w:szCs w:val="24"/>
        </w:rPr>
        <w:t xml:space="preserve">. </w:t>
      </w:r>
      <w:r w:rsidR="00CB11B8" w:rsidRPr="00CB11B8">
        <w:rPr>
          <w:rFonts w:ascii="Times New Roman" w:hAnsi="Times New Roman" w:cs="Times New Roman"/>
          <w:sz w:val="24"/>
          <w:szCs w:val="24"/>
        </w:rPr>
        <w:t xml:space="preserve">Otvorena je rasprava u okviru ove točke. Rasprave nije bilo. </w:t>
      </w:r>
      <w:r w:rsidR="00521E96" w:rsidRPr="00A84DED">
        <w:rPr>
          <w:rFonts w:ascii="Times New Roman" w:hAnsi="Times New Roman" w:cs="Times New Roman"/>
          <w:sz w:val="24"/>
          <w:szCs w:val="24"/>
        </w:rPr>
        <w:t>Polugodišnjeg izvještaja o izvršenju financijskog plana za 2026. godinu</w:t>
      </w:r>
      <w:r w:rsidR="00521E96" w:rsidRPr="00CB11B8">
        <w:rPr>
          <w:rFonts w:ascii="Times New Roman" w:hAnsi="Times New Roman" w:cs="Times New Roman"/>
          <w:sz w:val="24"/>
          <w:szCs w:val="24"/>
        </w:rPr>
        <w:t xml:space="preserve"> </w:t>
      </w:r>
      <w:r w:rsidRPr="00CB11B8">
        <w:rPr>
          <w:rFonts w:ascii="Times New Roman" w:hAnsi="Times New Roman" w:cs="Times New Roman"/>
          <w:sz w:val="24"/>
          <w:szCs w:val="24"/>
        </w:rPr>
        <w:t>jednoglasno je usvojen.</w:t>
      </w:r>
    </w:p>
    <w:p w14:paraId="61B8C068" w14:textId="0D513E5E" w:rsidR="000D1A64" w:rsidRPr="00CB11B8" w:rsidRDefault="000D1A64" w:rsidP="00521E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B11B8">
        <w:rPr>
          <w:rFonts w:ascii="Times New Roman" w:hAnsi="Times New Roman" w:cs="Times New Roman"/>
          <w:b/>
          <w:bCs/>
          <w:sz w:val="24"/>
          <w:szCs w:val="24"/>
        </w:rPr>
        <w:t xml:space="preserve">Točka </w:t>
      </w:r>
      <w:r w:rsidR="00521E9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B11B8">
        <w:rPr>
          <w:rFonts w:ascii="Times New Roman" w:hAnsi="Times New Roman" w:cs="Times New Roman"/>
          <w:b/>
          <w:bCs/>
          <w:sz w:val="24"/>
          <w:szCs w:val="24"/>
        </w:rPr>
        <w:t>: Razno</w:t>
      </w:r>
    </w:p>
    <w:p w14:paraId="722A406D" w14:textId="669B9043" w:rsidR="000D1A64" w:rsidRPr="00CB11B8" w:rsidRDefault="00074D8F" w:rsidP="00074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 xml:space="preserve">Predsjednica Upravnog vijeća Ivana Tomaš otvorila je posljednju točku dnevnog reda te upitala prisutne ima li dodatnih pitanja ili prijedloga. </w:t>
      </w:r>
      <w:r w:rsidR="00D912EA" w:rsidRPr="00CB11B8">
        <w:rPr>
          <w:rFonts w:ascii="Times New Roman" w:hAnsi="Times New Roman" w:cs="Times New Roman"/>
          <w:sz w:val="24"/>
          <w:szCs w:val="24"/>
        </w:rPr>
        <w:t>Budući da nije bilo pitanja za raspravu, zahval</w:t>
      </w:r>
      <w:r w:rsidR="00CB11B8" w:rsidRPr="00CB11B8">
        <w:rPr>
          <w:rFonts w:ascii="Times New Roman" w:hAnsi="Times New Roman" w:cs="Times New Roman"/>
          <w:sz w:val="24"/>
          <w:szCs w:val="24"/>
        </w:rPr>
        <w:t>ila</w:t>
      </w:r>
      <w:r w:rsidR="00D912EA" w:rsidRPr="00CB11B8">
        <w:rPr>
          <w:rFonts w:ascii="Times New Roman" w:hAnsi="Times New Roman" w:cs="Times New Roman"/>
          <w:sz w:val="24"/>
          <w:szCs w:val="24"/>
        </w:rPr>
        <w:t xml:space="preserve"> se svima na sudjelovanju</w:t>
      </w:r>
      <w:r w:rsidR="00CB11B8" w:rsidRPr="00CB11B8">
        <w:rPr>
          <w:rFonts w:ascii="Times New Roman" w:hAnsi="Times New Roman" w:cs="Times New Roman"/>
          <w:sz w:val="24"/>
          <w:szCs w:val="24"/>
        </w:rPr>
        <w:t xml:space="preserve"> i zaključila predmetnu točku kao i cijelu sjednicu.</w:t>
      </w:r>
      <w:r w:rsidR="00D912EA" w:rsidRPr="00CB11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C6FC20" w14:textId="77777777" w:rsidR="00074D8F" w:rsidRPr="00CB11B8" w:rsidRDefault="00074D8F" w:rsidP="00074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C81692" w14:textId="51D71D5B" w:rsidR="00006C24" w:rsidRPr="00CB11B8" w:rsidRDefault="00006C24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1B8">
        <w:rPr>
          <w:rFonts w:ascii="Times New Roman" w:hAnsi="Times New Roman" w:cs="Times New Roman"/>
          <w:sz w:val="24"/>
          <w:szCs w:val="24"/>
        </w:rPr>
        <w:t xml:space="preserve">Sastanak Upravnog vijeća je završio u </w:t>
      </w:r>
      <w:r w:rsidR="00074D8F" w:rsidRPr="00CB11B8">
        <w:rPr>
          <w:rFonts w:ascii="Times New Roman" w:hAnsi="Times New Roman" w:cs="Times New Roman"/>
          <w:sz w:val="24"/>
          <w:szCs w:val="24"/>
        </w:rPr>
        <w:t>10:</w:t>
      </w:r>
      <w:r w:rsidR="00521E96">
        <w:rPr>
          <w:rFonts w:ascii="Times New Roman" w:hAnsi="Times New Roman" w:cs="Times New Roman"/>
          <w:sz w:val="24"/>
          <w:szCs w:val="24"/>
        </w:rPr>
        <w:t>05</w:t>
      </w:r>
      <w:r w:rsidRPr="00CB11B8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6A8DE4AC" w14:textId="77777777" w:rsidR="00EF11CB" w:rsidRPr="00CB11B8" w:rsidRDefault="00EF11CB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8"/>
        <w:gridCol w:w="4528"/>
      </w:tblGrid>
      <w:tr w:rsidR="009113E7" w:rsidRPr="00FA5D80" w14:paraId="4A90E420" w14:textId="77777777" w:rsidTr="009113E7">
        <w:tc>
          <w:tcPr>
            <w:tcW w:w="4498" w:type="dxa"/>
          </w:tcPr>
          <w:p w14:paraId="172CE069" w14:textId="557FE26F" w:rsidR="009113E7" w:rsidRPr="00CB11B8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1B8">
              <w:rPr>
                <w:rFonts w:ascii="Times New Roman" w:hAnsi="Times New Roman"/>
                <w:sz w:val="24"/>
                <w:szCs w:val="24"/>
              </w:rPr>
              <w:t>Zapisnik je sastavi</w:t>
            </w:r>
            <w:r w:rsidR="003061D9" w:rsidRPr="00CB11B8">
              <w:rPr>
                <w:rFonts w:ascii="Times New Roman" w:hAnsi="Times New Roman"/>
                <w:sz w:val="24"/>
                <w:szCs w:val="24"/>
              </w:rPr>
              <w:t>o:</w:t>
            </w:r>
            <w:r w:rsidRPr="00CB11B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</w:p>
          <w:p w14:paraId="2FA9E8F3" w14:textId="77777777" w:rsidR="009113E7" w:rsidRPr="00CB11B8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5A6CB9" w14:textId="77777777" w:rsidR="009113E7" w:rsidRPr="00CB11B8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1B8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14:paraId="12B70AD3" w14:textId="77777777" w:rsidR="008B03E6" w:rsidRPr="00CB11B8" w:rsidRDefault="008B03E6" w:rsidP="00521E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1B8">
              <w:rPr>
                <w:rFonts w:ascii="Times New Roman" w:hAnsi="Times New Roman"/>
                <w:sz w:val="24"/>
                <w:szCs w:val="24"/>
              </w:rPr>
              <w:t>Albert Varga,</w:t>
            </w:r>
          </w:p>
          <w:p w14:paraId="1326F22F" w14:textId="77777777" w:rsidR="008B03E6" w:rsidRPr="00CB11B8" w:rsidRDefault="008B03E6" w:rsidP="00521E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1B8">
              <w:rPr>
                <w:rFonts w:ascii="Times New Roman" w:hAnsi="Times New Roman"/>
                <w:sz w:val="24"/>
                <w:szCs w:val="24"/>
              </w:rPr>
              <w:t xml:space="preserve">Ravnatelj Razvojne </w:t>
            </w:r>
          </w:p>
          <w:p w14:paraId="5825AB05" w14:textId="77777777" w:rsidR="008B03E6" w:rsidRPr="00CB11B8" w:rsidRDefault="008B03E6" w:rsidP="00521E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1B8">
              <w:rPr>
                <w:rFonts w:ascii="Times New Roman" w:hAnsi="Times New Roman"/>
                <w:sz w:val="24"/>
                <w:szCs w:val="24"/>
              </w:rPr>
              <w:t>Agencije TINTL</w:t>
            </w:r>
          </w:p>
          <w:p w14:paraId="483C233A" w14:textId="77777777" w:rsidR="009113E7" w:rsidRPr="00CB11B8" w:rsidRDefault="009113E7" w:rsidP="008C49A9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8" w:type="dxa"/>
          </w:tcPr>
          <w:p w14:paraId="46204595" w14:textId="77777777" w:rsidR="009113E7" w:rsidRPr="00CB11B8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1B8">
              <w:rPr>
                <w:rFonts w:ascii="Times New Roman" w:hAnsi="Times New Roman"/>
                <w:sz w:val="24"/>
                <w:szCs w:val="24"/>
              </w:rPr>
              <w:t>Zapisnik ovjerava:</w:t>
            </w:r>
          </w:p>
          <w:p w14:paraId="5F1A32FA" w14:textId="77777777" w:rsidR="009113E7" w:rsidRPr="00CB11B8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229676" w14:textId="77777777" w:rsidR="009113E7" w:rsidRPr="00CB11B8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1B8">
              <w:rPr>
                <w:rFonts w:ascii="Times New Roman" w:hAnsi="Times New Roman"/>
                <w:sz w:val="24"/>
                <w:szCs w:val="24"/>
              </w:rPr>
              <w:t xml:space="preserve">_________________________                                     </w:t>
            </w:r>
          </w:p>
          <w:p w14:paraId="48F2E716" w14:textId="655EBFDA" w:rsidR="009113E7" w:rsidRPr="00CB11B8" w:rsidRDefault="00D912EA" w:rsidP="00521E9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1B8">
              <w:rPr>
                <w:rFonts w:ascii="Times New Roman" w:hAnsi="Times New Roman"/>
                <w:sz w:val="24"/>
                <w:szCs w:val="24"/>
              </w:rPr>
              <w:t>Ivana Tomaš</w:t>
            </w:r>
            <w:r w:rsidR="009113E7" w:rsidRPr="00CB11B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9981601" w14:textId="743967E8" w:rsidR="009113E7" w:rsidRPr="00FA5D80" w:rsidRDefault="009113E7" w:rsidP="00521E9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1B8">
              <w:rPr>
                <w:rFonts w:ascii="Times New Roman" w:hAnsi="Times New Roman"/>
                <w:sz w:val="24"/>
                <w:szCs w:val="24"/>
              </w:rPr>
              <w:t>Predsjedni</w:t>
            </w:r>
            <w:r w:rsidR="00D912EA" w:rsidRPr="00CB11B8">
              <w:rPr>
                <w:rFonts w:ascii="Times New Roman" w:hAnsi="Times New Roman"/>
                <w:sz w:val="24"/>
                <w:szCs w:val="24"/>
              </w:rPr>
              <w:t>ca</w:t>
            </w:r>
            <w:r w:rsidRPr="00CB11B8">
              <w:rPr>
                <w:rFonts w:ascii="Times New Roman" w:hAnsi="Times New Roman"/>
                <w:sz w:val="24"/>
                <w:szCs w:val="24"/>
              </w:rPr>
              <w:t xml:space="preserve"> Upravnog vijeća Razvojne Agencije TINTL</w:t>
            </w:r>
          </w:p>
        </w:tc>
      </w:tr>
    </w:tbl>
    <w:p w14:paraId="5E26CAEC" w14:textId="77777777" w:rsidR="009113E7" w:rsidRPr="00FA5D80" w:rsidRDefault="009113E7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113E7" w:rsidRPr="00FA5D8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AFAC" w14:textId="77777777" w:rsidR="007459EB" w:rsidRDefault="007459EB" w:rsidP="00F354FD">
      <w:pPr>
        <w:spacing w:after="0" w:line="240" w:lineRule="auto"/>
      </w:pPr>
      <w:r>
        <w:separator/>
      </w:r>
    </w:p>
  </w:endnote>
  <w:endnote w:type="continuationSeparator" w:id="0">
    <w:p w14:paraId="569994EC" w14:textId="77777777" w:rsidR="007459EB" w:rsidRDefault="007459EB" w:rsidP="00F35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7C88" w14:textId="77777777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Razvojna agencija TINTL</w:t>
    </w:r>
  </w:p>
  <w:p w14:paraId="7FFC46DE" w14:textId="34BB0FE6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Antuna Gustava Matoša 2</w:t>
    </w:r>
    <w:r w:rsidR="00272F72">
      <w:rPr>
        <w:rFonts w:ascii="Times New Roman" w:hAnsi="Times New Roman" w:cs="Times New Roman"/>
      </w:rPr>
      <w:t>6</w:t>
    </w:r>
    <w:r w:rsidRPr="00F354FD">
      <w:rPr>
        <w:rFonts w:ascii="Times New Roman" w:hAnsi="Times New Roman" w:cs="Times New Roman"/>
      </w:rPr>
      <w:t>, 32249 Tovarnik</w:t>
    </w:r>
  </w:p>
  <w:p w14:paraId="0C37AE35" w14:textId="77777777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Tel: +385 (0) 99 299 8414</w:t>
    </w:r>
  </w:p>
  <w:p w14:paraId="711D597E" w14:textId="731BFFF2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E-mail: info@ra-tintl.hr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955EC" w14:textId="77777777" w:rsidR="007459EB" w:rsidRDefault="007459EB" w:rsidP="00F354FD">
      <w:pPr>
        <w:spacing w:after="0" w:line="240" w:lineRule="auto"/>
      </w:pPr>
      <w:r>
        <w:separator/>
      </w:r>
    </w:p>
  </w:footnote>
  <w:footnote w:type="continuationSeparator" w:id="0">
    <w:p w14:paraId="1E23BA84" w14:textId="77777777" w:rsidR="007459EB" w:rsidRDefault="007459EB" w:rsidP="00F35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12F85" w14:textId="69194AFE" w:rsidR="00F354FD" w:rsidRDefault="009239B9">
    <w:pPr>
      <w:pStyle w:val="Zaglavlje"/>
    </w:pPr>
    <w:r>
      <w:rPr>
        <w:noProof/>
      </w:rPr>
      <w:drawing>
        <wp:inline distT="0" distB="0" distL="0" distR="0" wp14:anchorId="0A5EDFD2" wp14:editId="74BD4431">
          <wp:extent cx="1657350" cy="898698"/>
          <wp:effectExtent l="0" t="0" r="0" b="0"/>
          <wp:docPr id="3" name="Slika 1">
            <a:extLst xmlns:a="http://schemas.openxmlformats.org/drawingml/2006/main">
              <a:ext uri="{FF2B5EF4-FFF2-40B4-BE49-F238E27FC236}">
                <a16:creationId xmlns:a16="http://schemas.microsoft.com/office/drawing/2014/main" id="{7086B7F9-A769-4AD5-A219-79836431E9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1">
                    <a:extLst>
                      <a:ext uri="{FF2B5EF4-FFF2-40B4-BE49-F238E27FC236}">
                        <a16:creationId xmlns:a16="http://schemas.microsoft.com/office/drawing/2014/main" id="{7086B7F9-A769-4AD5-A219-79836431E98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8986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33F"/>
    <w:multiLevelType w:val="hybridMultilevel"/>
    <w:tmpl w:val="7B2CB7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76F96"/>
    <w:multiLevelType w:val="hybridMultilevel"/>
    <w:tmpl w:val="9F7E1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96859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E00AE"/>
    <w:multiLevelType w:val="hybridMultilevel"/>
    <w:tmpl w:val="B7B2D4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B32E9"/>
    <w:multiLevelType w:val="hybridMultilevel"/>
    <w:tmpl w:val="7F649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81B87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115DE"/>
    <w:multiLevelType w:val="hybridMultilevel"/>
    <w:tmpl w:val="7F649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66CD7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E2372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E6007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708B4"/>
    <w:multiLevelType w:val="hybridMultilevel"/>
    <w:tmpl w:val="3BACAF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72FBF"/>
    <w:multiLevelType w:val="hybridMultilevel"/>
    <w:tmpl w:val="7F649D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924AC"/>
    <w:multiLevelType w:val="hybridMultilevel"/>
    <w:tmpl w:val="7F649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105531">
    <w:abstractNumId w:val="1"/>
  </w:num>
  <w:num w:numId="2" w16cid:durableId="589973379">
    <w:abstractNumId w:val="11"/>
  </w:num>
  <w:num w:numId="3" w16cid:durableId="1168592085">
    <w:abstractNumId w:val="4"/>
  </w:num>
  <w:num w:numId="4" w16cid:durableId="415367293">
    <w:abstractNumId w:val="12"/>
  </w:num>
  <w:num w:numId="5" w16cid:durableId="190922036">
    <w:abstractNumId w:val="6"/>
  </w:num>
  <w:num w:numId="6" w16cid:durableId="1122921343">
    <w:abstractNumId w:val="0"/>
  </w:num>
  <w:num w:numId="7" w16cid:durableId="330841646">
    <w:abstractNumId w:val="8"/>
  </w:num>
  <w:num w:numId="8" w16cid:durableId="1073309392">
    <w:abstractNumId w:val="7"/>
  </w:num>
  <w:num w:numId="9" w16cid:durableId="1108231503">
    <w:abstractNumId w:val="9"/>
  </w:num>
  <w:num w:numId="10" w16cid:durableId="1352613167">
    <w:abstractNumId w:val="5"/>
  </w:num>
  <w:num w:numId="11" w16cid:durableId="1860578578">
    <w:abstractNumId w:val="2"/>
  </w:num>
  <w:num w:numId="12" w16cid:durableId="927037614">
    <w:abstractNumId w:val="10"/>
  </w:num>
  <w:num w:numId="13" w16cid:durableId="2063284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ED"/>
    <w:rsid w:val="00006C24"/>
    <w:rsid w:val="000629B5"/>
    <w:rsid w:val="00071887"/>
    <w:rsid w:val="00074D8F"/>
    <w:rsid w:val="000A6227"/>
    <w:rsid w:val="000D1A64"/>
    <w:rsid w:val="000E2F54"/>
    <w:rsid w:val="00127CCF"/>
    <w:rsid w:val="00131FB1"/>
    <w:rsid w:val="001358E1"/>
    <w:rsid w:val="00143B13"/>
    <w:rsid w:val="001440D9"/>
    <w:rsid w:val="001561DF"/>
    <w:rsid w:val="00185D61"/>
    <w:rsid w:val="001A6A64"/>
    <w:rsid w:val="001C3E21"/>
    <w:rsid w:val="00201F44"/>
    <w:rsid w:val="0020796A"/>
    <w:rsid w:val="00262663"/>
    <w:rsid w:val="002708E3"/>
    <w:rsid w:val="00272F72"/>
    <w:rsid w:val="00283E63"/>
    <w:rsid w:val="002862E8"/>
    <w:rsid w:val="002A5713"/>
    <w:rsid w:val="002A7CFF"/>
    <w:rsid w:val="002F7AA7"/>
    <w:rsid w:val="003061D9"/>
    <w:rsid w:val="003104B1"/>
    <w:rsid w:val="00351AAD"/>
    <w:rsid w:val="00382224"/>
    <w:rsid w:val="003828CF"/>
    <w:rsid w:val="00384366"/>
    <w:rsid w:val="00396D35"/>
    <w:rsid w:val="003B63A9"/>
    <w:rsid w:val="003B7E98"/>
    <w:rsid w:val="003C4304"/>
    <w:rsid w:val="003E776B"/>
    <w:rsid w:val="00420487"/>
    <w:rsid w:val="00422AAF"/>
    <w:rsid w:val="00431946"/>
    <w:rsid w:val="00471FDC"/>
    <w:rsid w:val="00491713"/>
    <w:rsid w:val="00491AEE"/>
    <w:rsid w:val="004B0472"/>
    <w:rsid w:val="004C672B"/>
    <w:rsid w:val="004C7E47"/>
    <w:rsid w:val="005214C8"/>
    <w:rsid w:val="00521E96"/>
    <w:rsid w:val="00565A39"/>
    <w:rsid w:val="005704EC"/>
    <w:rsid w:val="00596F6D"/>
    <w:rsid w:val="00597160"/>
    <w:rsid w:val="005D1E98"/>
    <w:rsid w:val="005E055A"/>
    <w:rsid w:val="005E6935"/>
    <w:rsid w:val="005F0003"/>
    <w:rsid w:val="005F5AA2"/>
    <w:rsid w:val="00610B73"/>
    <w:rsid w:val="0063154D"/>
    <w:rsid w:val="006433AB"/>
    <w:rsid w:val="00652C90"/>
    <w:rsid w:val="00670389"/>
    <w:rsid w:val="00673896"/>
    <w:rsid w:val="006800C6"/>
    <w:rsid w:val="00684A47"/>
    <w:rsid w:val="00684BF1"/>
    <w:rsid w:val="006A6577"/>
    <w:rsid w:val="006A6952"/>
    <w:rsid w:val="006C2FE3"/>
    <w:rsid w:val="006D0BE2"/>
    <w:rsid w:val="00706F98"/>
    <w:rsid w:val="007100CE"/>
    <w:rsid w:val="00713B0D"/>
    <w:rsid w:val="0073713C"/>
    <w:rsid w:val="007459EB"/>
    <w:rsid w:val="00753240"/>
    <w:rsid w:val="00763B9A"/>
    <w:rsid w:val="00764A92"/>
    <w:rsid w:val="0077296B"/>
    <w:rsid w:val="00783F13"/>
    <w:rsid w:val="007A4E23"/>
    <w:rsid w:val="007B7459"/>
    <w:rsid w:val="007E22AC"/>
    <w:rsid w:val="00863E97"/>
    <w:rsid w:val="0087108F"/>
    <w:rsid w:val="008750C7"/>
    <w:rsid w:val="00894672"/>
    <w:rsid w:val="008B03E6"/>
    <w:rsid w:val="008B4548"/>
    <w:rsid w:val="008C0405"/>
    <w:rsid w:val="008C49A9"/>
    <w:rsid w:val="008D0DC4"/>
    <w:rsid w:val="009113E7"/>
    <w:rsid w:val="009239B9"/>
    <w:rsid w:val="00946D27"/>
    <w:rsid w:val="009639FD"/>
    <w:rsid w:val="00967E98"/>
    <w:rsid w:val="009914B6"/>
    <w:rsid w:val="009A00E3"/>
    <w:rsid w:val="009B0056"/>
    <w:rsid w:val="009B27D7"/>
    <w:rsid w:val="009D5813"/>
    <w:rsid w:val="009D65B0"/>
    <w:rsid w:val="009E0011"/>
    <w:rsid w:val="00A117B5"/>
    <w:rsid w:val="00A84DED"/>
    <w:rsid w:val="00A85A77"/>
    <w:rsid w:val="00AB2375"/>
    <w:rsid w:val="00AC20D3"/>
    <w:rsid w:val="00AE794C"/>
    <w:rsid w:val="00AF068C"/>
    <w:rsid w:val="00AF238B"/>
    <w:rsid w:val="00B407C6"/>
    <w:rsid w:val="00B97D69"/>
    <w:rsid w:val="00BC013B"/>
    <w:rsid w:val="00C241CB"/>
    <w:rsid w:val="00C619BA"/>
    <w:rsid w:val="00C943ED"/>
    <w:rsid w:val="00CB11B8"/>
    <w:rsid w:val="00CB7ACE"/>
    <w:rsid w:val="00CC5350"/>
    <w:rsid w:val="00CD78DD"/>
    <w:rsid w:val="00CF2D28"/>
    <w:rsid w:val="00D40858"/>
    <w:rsid w:val="00D44756"/>
    <w:rsid w:val="00D45C16"/>
    <w:rsid w:val="00D47CDE"/>
    <w:rsid w:val="00D51CB2"/>
    <w:rsid w:val="00D912EA"/>
    <w:rsid w:val="00D942D0"/>
    <w:rsid w:val="00DC4084"/>
    <w:rsid w:val="00DD59DB"/>
    <w:rsid w:val="00E25F8C"/>
    <w:rsid w:val="00E670DF"/>
    <w:rsid w:val="00E6754B"/>
    <w:rsid w:val="00EA1D43"/>
    <w:rsid w:val="00EB49D1"/>
    <w:rsid w:val="00ED2359"/>
    <w:rsid w:val="00EF11CB"/>
    <w:rsid w:val="00F137D4"/>
    <w:rsid w:val="00F354FD"/>
    <w:rsid w:val="00F75F4A"/>
    <w:rsid w:val="00FA5D80"/>
    <w:rsid w:val="00FE214A"/>
    <w:rsid w:val="00FE633C"/>
    <w:rsid w:val="00FF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4492"/>
  <w15:chartTrackingRefBased/>
  <w15:docId w15:val="{EAC266D4-BBF2-47DD-B720-2EAE660C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43E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35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354FD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5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354FD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Latas</dc:creator>
  <cp:keywords/>
  <dc:description/>
  <cp:lastModifiedBy>Lucija Juric</cp:lastModifiedBy>
  <cp:revision>12</cp:revision>
  <cp:lastPrinted>2026-07-24T18:16:00Z</cp:lastPrinted>
  <dcterms:created xsi:type="dcterms:W3CDTF">2026-01-05T11:58:00Z</dcterms:created>
  <dcterms:modified xsi:type="dcterms:W3CDTF">2026-10-01T05:53:00Z</dcterms:modified>
</cp:coreProperties>
</file>